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FC5B" w14:textId="7DF7F7D3" w:rsidR="00242D74" w:rsidRPr="006425AB" w:rsidRDefault="00041B75" w:rsidP="0067398A">
      <w:pPr>
        <w:widowControl w:val="0"/>
        <w:spacing w:after="0" w:line="240" w:lineRule="auto"/>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1 Corinthians 6 – Things To Think On When Things Go Bad With Others</w:t>
      </w:r>
    </w:p>
    <w:p w14:paraId="6D94993B" w14:textId="77777777" w:rsidR="0067398A" w:rsidRPr="006425AB" w:rsidRDefault="0067398A" w:rsidP="00242D74">
      <w:pPr>
        <w:widowControl w:val="0"/>
        <w:jc w:val="center"/>
        <w:rPr>
          <w:rFonts w:asciiTheme="minorHAnsi" w:hAnsiTheme="minorHAnsi" w:cstheme="minorHAnsi"/>
          <w:b/>
          <w:bCs/>
          <w:sz w:val="22"/>
          <w:szCs w:val="22"/>
          <w14:ligatures w14:val="none"/>
        </w:rPr>
      </w:pPr>
    </w:p>
    <w:p w14:paraId="33604EF7" w14:textId="31AF9EA0" w:rsidR="00242D74" w:rsidRPr="006425AB" w:rsidRDefault="00242D74" w:rsidP="00242D74">
      <w:pPr>
        <w:widowControl w:val="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xml:space="preserve">** </w:t>
      </w:r>
      <w:r w:rsidR="00041B75">
        <w:rPr>
          <w:rFonts w:asciiTheme="minorHAnsi" w:hAnsiTheme="minorHAnsi" w:cstheme="minorHAnsi"/>
          <w:b/>
          <w:bCs/>
          <w:sz w:val="22"/>
          <w:szCs w:val="22"/>
          <w14:ligatures w14:val="none"/>
        </w:rPr>
        <w:t>Understanding the Text (vss. 1-5)</w:t>
      </w:r>
      <w:r w:rsidR="0067398A" w:rsidRPr="006425AB">
        <w:rPr>
          <w:rFonts w:asciiTheme="minorHAnsi" w:hAnsiTheme="minorHAnsi" w:cstheme="minorHAnsi"/>
          <w:b/>
          <w:bCs/>
          <w:sz w:val="22"/>
          <w:szCs w:val="22"/>
          <w14:ligatures w14:val="none"/>
        </w:rPr>
        <w:t>:</w:t>
      </w:r>
    </w:p>
    <w:p w14:paraId="2753B816" w14:textId="20701A81" w:rsidR="00D610EF" w:rsidRPr="00041B75" w:rsidRDefault="00041B75" w:rsidP="00041B75">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The focus is on conflict resolution. There are also varying views on whether believers should take fellow Christians to court.</w:t>
      </w:r>
    </w:p>
    <w:p w14:paraId="58AA4733" w14:textId="2F726B41" w:rsidR="00041B75" w:rsidRPr="00041B75" w:rsidRDefault="00041B75" w:rsidP="00041B75">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Is going to court the best way to try to reconcile or </w:t>
      </w:r>
      <w:r w:rsidR="0052412A">
        <w:rPr>
          <w:rFonts w:asciiTheme="minorHAnsi" w:hAnsiTheme="minorHAnsi" w:cstheme="minorHAnsi"/>
          <w:sz w:val="22"/>
          <w:szCs w:val="22"/>
          <w14:ligatures w14:val="none"/>
        </w:rPr>
        <w:t>deal with</w:t>
      </w:r>
      <w:r>
        <w:rPr>
          <w:rFonts w:asciiTheme="minorHAnsi" w:hAnsiTheme="minorHAnsi" w:cstheme="minorHAnsi"/>
          <w:sz w:val="22"/>
          <w:szCs w:val="22"/>
          <w14:ligatures w14:val="none"/>
        </w:rPr>
        <w:t xml:space="preserve"> an issue with another Christian? Sometimes passages have been taken out of context to support this action </w:t>
      </w:r>
      <w:r w:rsidRPr="00041B75">
        <w:rPr>
          <w:rFonts w:asciiTheme="minorHAnsi" w:hAnsiTheme="minorHAnsi" w:cstheme="minorHAnsi"/>
          <w:b/>
          <w:bCs/>
          <w:sz w:val="22"/>
          <w:szCs w:val="22"/>
          <w14:ligatures w14:val="none"/>
        </w:rPr>
        <w:t>(Mt. 5:25; 1 Cor. 6)</w:t>
      </w:r>
      <w:r>
        <w:rPr>
          <w:rFonts w:asciiTheme="minorHAnsi" w:hAnsiTheme="minorHAnsi" w:cstheme="minorHAnsi"/>
          <w:sz w:val="22"/>
          <w:szCs w:val="22"/>
          <w14:ligatures w14:val="none"/>
        </w:rPr>
        <w:t>.</w:t>
      </w:r>
    </w:p>
    <w:p w14:paraId="0F78DCE5" w14:textId="43648CF0" w:rsidR="00041B75" w:rsidRPr="00041B75" w:rsidRDefault="00041B75" w:rsidP="00041B75">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In </w:t>
      </w:r>
      <w:r w:rsidRPr="00041B75">
        <w:rPr>
          <w:rFonts w:asciiTheme="minorHAnsi" w:hAnsiTheme="minorHAnsi" w:cstheme="minorHAnsi"/>
          <w:b/>
          <w:bCs/>
          <w:sz w:val="22"/>
          <w:szCs w:val="22"/>
          <w14:ligatures w14:val="none"/>
        </w:rPr>
        <w:t>1 Cor. 6</w:t>
      </w:r>
      <w:r>
        <w:rPr>
          <w:rFonts w:asciiTheme="minorHAnsi" w:hAnsiTheme="minorHAnsi" w:cstheme="minorHAnsi"/>
          <w:sz w:val="22"/>
          <w:szCs w:val="22"/>
          <w14:ligatures w14:val="none"/>
        </w:rPr>
        <w:t xml:space="preserve"> Paul is not talking about criminal cases such as </w:t>
      </w:r>
      <w:r w:rsidR="0052412A">
        <w:rPr>
          <w:rFonts w:asciiTheme="minorHAnsi" w:hAnsiTheme="minorHAnsi" w:cstheme="minorHAnsi"/>
          <w:sz w:val="22"/>
          <w:szCs w:val="22"/>
          <w14:ligatures w14:val="none"/>
        </w:rPr>
        <w:t>abuse</w:t>
      </w:r>
      <w:r>
        <w:rPr>
          <w:rFonts w:asciiTheme="minorHAnsi" w:hAnsiTheme="minorHAnsi" w:cstheme="minorHAnsi"/>
          <w:sz w:val="22"/>
          <w:szCs w:val="22"/>
          <w14:ligatures w14:val="none"/>
        </w:rPr>
        <w:t xml:space="preserve">, etc. The government has the responsibility for dealing with those </w:t>
      </w:r>
      <w:r w:rsidRPr="00041B75">
        <w:rPr>
          <w:rFonts w:asciiTheme="minorHAnsi" w:hAnsiTheme="minorHAnsi" w:cstheme="minorHAnsi"/>
          <w:b/>
          <w:bCs/>
          <w:sz w:val="22"/>
          <w:szCs w:val="22"/>
          <w14:ligatures w14:val="none"/>
        </w:rPr>
        <w:t>(Rom. 13)</w:t>
      </w:r>
      <w:r>
        <w:rPr>
          <w:rFonts w:asciiTheme="minorHAnsi" w:hAnsiTheme="minorHAnsi" w:cstheme="minorHAnsi"/>
          <w:sz w:val="22"/>
          <w:szCs w:val="22"/>
          <w14:ligatures w14:val="none"/>
        </w:rPr>
        <w:t>.</w:t>
      </w:r>
    </w:p>
    <w:p w14:paraId="113E5A1C" w14:textId="443CB7F7" w:rsidR="00041B75" w:rsidRPr="00041B75" w:rsidRDefault="00041B75" w:rsidP="00041B75">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The thought may be that Paul is talking about civil cases (land, financial dealings). Note the word “defrauded” in </w:t>
      </w:r>
      <w:r w:rsidRPr="0052412A">
        <w:rPr>
          <w:rFonts w:asciiTheme="minorHAnsi" w:hAnsiTheme="minorHAnsi" w:cstheme="minorHAnsi"/>
          <w:b/>
          <w:bCs/>
          <w:sz w:val="22"/>
          <w:szCs w:val="22"/>
          <w14:ligatures w14:val="none"/>
        </w:rPr>
        <w:t xml:space="preserve">vs. 7 </w:t>
      </w:r>
      <w:r>
        <w:rPr>
          <w:rFonts w:asciiTheme="minorHAnsi" w:hAnsiTheme="minorHAnsi" w:cstheme="minorHAnsi"/>
          <w:sz w:val="22"/>
          <w:szCs w:val="22"/>
          <w14:ligatures w14:val="none"/>
        </w:rPr>
        <w:t>which means “to slander, be cheated, confront over who owns property.”</w:t>
      </w:r>
    </w:p>
    <w:p w14:paraId="52535088" w14:textId="68286DC6" w:rsidR="00041B75" w:rsidRPr="00041B75" w:rsidRDefault="00041B75" w:rsidP="00041B75">
      <w:pPr>
        <w:pStyle w:val="ListParagraph"/>
        <w:widowControl w:val="0"/>
        <w:numPr>
          <w:ilvl w:val="0"/>
          <w:numId w:val="3"/>
        </w:numPr>
        <w:spacing w:after="0"/>
        <w:rPr>
          <w:rFonts w:asciiTheme="minorHAnsi" w:hAnsiTheme="minorHAnsi" w:cstheme="minorHAnsi"/>
          <w:b/>
          <w:bCs/>
          <w:sz w:val="22"/>
          <w:szCs w:val="22"/>
          <w14:ligatures w14:val="none"/>
        </w:rPr>
      </w:pPr>
      <w:r w:rsidRPr="00041B75">
        <w:rPr>
          <w:rFonts w:asciiTheme="minorHAnsi" w:hAnsiTheme="minorHAnsi" w:cstheme="minorHAnsi"/>
          <w:b/>
          <w:bCs/>
          <w:sz w:val="22"/>
          <w:szCs w:val="22"/>
          <w14:ligatures w14:val="none"/>
        </w:rPr>
        <w:t>Note:</w:t>
      </w:r>
      <w:r>
        <w:rPr>
          <w:rFonts w:asciiTheme="minorHAnsi" w:hAnsiTheme="minorHAnsi" w:cstheme="minorHAnsi"/>
          <w:sz w:val="22"/>
          <w:szCs w:val="22"/>
          <w14:ligatures w14:val="none"/>
        </w:rPr>
        <w:t xml:space="preserve"> In the first century the social elite would take proceedings to a judge on what some may consider trivial matters (debt owed) to establish their superiority over others.</w:t>
      </w:r>
    </w:p>
    <w:p w14:paraId="39FB9060" w14:textId="049AED29" w:rsidR="00041B75" w:rsidRPr="00041B75" w:rsidRDefault="00041B75" w:rsidP="00916EBA">
      <w:pPr>
        <w:pStyle w:val="ListParagraph"/>
        <w:widowControl w:val="0"/>
        <w:numPr>
          <w:ilvl w:val="0"/>
          <w:numId w:val="3"/>
        </w:numPr>
        <w:spacing w:after="0"/>
        <w:rPr>
          <w:rFonts w:asciiTheme="minorHAnsi" w:hAnsiTheme="minorHAnsi" w:cstheme="minorHAnsi"/>
          <w:b/>
          <w:bCs/>
          <w:sz w:val="22"/>
          <w:szCs w:val="22"/>
          <w14:ligatures w14:val="none"/>
        </w:rPr>
      </w:pPr>
      <w:r w:rsidRPr="00041B75">
        <w:rPr>
          <w:rFonts w:asciiTheme="minorHAnsi" w:hAnsiTheme="minorHAnsi" w:cstheme="minorHAnsi"/>
          <w:sz w:val="22"/>
          <w:szCs w:val="22"/>
          <w14:ligatures w14:val="none"/>
        </w:rPr>
        <w:t xml:space="preserve">In </w:t>
      </w:r>
      <w:r w:rsidRPr="00041B75">
        <w:rPr>
          <w:rFonts w:asciiTheme="minorHAnsi" w:hAnsiTheme="minorHAnsi" w:cstheme="minorHAnsi"/>
          <w:b/>
          <w:bCs/>
          <w:sz w:val="22"/>
          <w:szCs w:val="22"/>
          <w14:ligatures w14:val="none"/>
        </w:rPr>
        <w:t>vs. 1</w:t>
      </w:r>
      <w:r w:rsidRPr="00041B75">
        <w:rPr>
          <w:rFonts w:asciiTheme="minorHAnsi" w:hAnsiTheme="minorHAnsi" w:cstheme="minorHAnsi"/>
          <w:sz w:val="22"/>
          <w:szCs w:val="22"/>
          <w14:ligatures w14:val="none"/>
        </w:rPr>
        <w:t xml:space="preserve"> Paul talks about a believer with a “grievance” (a matter at law, a dispute, matter in question). This word is important. Paul asks how a Christian “dares” (has the courage, bring one</w:t>
      </w:r>
      <w:r>
        <w:rPr>
          <w:rFonts w:asciiTheme="minorHAnsi" w:hAnsiTheme="minorHAnsi" w:cstheme="minorHAnsi"/>
          <w:sz w:val="22"/>
          <w:szCs w:val="22"/>
          <w14:ligatures w14:val="none"/>
        </w:rPr>
        <w:t>’s self) to go to court instead of trying to resolve the conflict.</w:t>
      </w:r>
    </w:p>
    <w:p w14:paraId="0F52D32B" w14:textId="26879635" w:rsidR="00041B75" w:rsidRPr="00041B75" w:rsidRDefault="00041B75" w:rsidP="00916EBA">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In </w:t>
      </w:r>
      <w:r w:rsidRPr="00041B75">
        <w:rPr>
          <w:rFonts w:asciiTheme="minorHAnsi" w:hAnsiTheme="minorHAnsi" w:cstheme="minorHAnsi"/>
          <w:b/>
          <w:bCs/>
          <w:sz w:val="22"/>
          <w:szCs w:val="22"/>
          <w14:ligatures w14:val="none"/>
        </w:rPr>
        <w:t>vss. 2-3</w:t>
      </w:r>
      <w:r>
        <w:rPr>
          <w:rFonts w:asciiTheme="minorHAnsi" w:hAnsiTheme="minorHAnsi" w:cstheme="minorHAnsi"/>
          <w:sz w:val="22"/>
          <w:szCs w:val="22"/>
          <w14:ligatures w14:val="none"/>
        </w:rPr>
        <w:t xml:space="preserve"> Paul argues from what is known as the “greater to the lesser.” We will in some way serve God in the millennium, judging the world. Are we therefore “incompetent” (unfit, incapable) to make a judgment on “trivial” (smallest, least importance) matter. The question is, “What is trivial?”</w:t>
      </w:r>
    </w:p>
    <w:p w14:paraId="47D3FEDA" w14:textId="7D46E866" w:rsidR="00041B75" w:rsidRPr="00041B75" w:rsidRDefault="00041B75" w:rsidP="00916EBA">
      <w:pPr>
        <w:pStyle w:val="ListParagraph"/>
        <w:widowControl w:val="0"/>
        <w:numPr>
          <w:ilvl w:val="0"/>
          <w:numId w:val="3"/>
        </w:numPr>
        <w:spacing w:after="0"/>
        <w:rPr>
          <w:rFonts w:asciiTheme="minorHAnsi" w:hAnsiTheme="minorHAnsi" w:cstheme="minorHAnsi"/>
          <w:b/>
          <w:bCs/>
          <w:sz w:val="22"/>
          <w:szCs w:val="22"/>
          <w14:ligatures w14:val="none"/>
        </w:rPr>
      </w:pPr>
      <w:r w:rsidRPr="00041B75">
        <w:rPr>
          <w:rFonts w:asciiTheme="minorHAnsi" w:hAnsiTheme="minorHAnsi" w:cstheme="minorHAnsi"/>
          <w:b/>
          <w:bCs/>
          <w:sz w:val="22"/>
          <w:szCs w:val="22"/>
          <w14:ligatures w14:val="none"/>
        </w:rPr>
        <w:t>Note:</w:t>
      </w:r>
      <w:r>
        <w:rPr>
          <w:rFonts w:asciiTheme="minorHAnsi" w:hAnsiTheme="minorHAnsi" w:cstheme="minorHAnsi"/>
          <w:sz w:val="22"/>
          <w:szCs w:val="22"/>
          <w14:ligatures w14:val="none"/>
        </w:rPr>
        <w:t xml:space="preserve"> Paul is comparing eternal </w:t>
      </w:r>
      <w:r w:rsidR="00BC31B0">
        <w:rPr>
          <w:rFonts w:asciiTheme="minorHAnsi" w:hAnsiTheme="minorHAnsi" w:cstheme="minorHAnsi"/>
          <w:sz w:val="22"/>
          <w:szCs w:val="22"/>
          <w14:ligatures w14:val="none"/>
        </w:rPr>
        <w:t>things</w:t>
      </w:r>
      <w:r>
        <w:rPr>
          <w:rFonts w:asciiTheme="minorHAnsi" w:hAnsiTheme="minorHAnsi" w:cstheme="minorHAnsi"/>
          <w:sz w:val="22"/>
          <w:szCs w:val="22"/>
          <w14:ligatures w14:val="none"/>
        </w:rPr>
        <w:t xml:space="preserve"> to worldly things. The people at Corinth would not resolve things with each other so they went to court. That does not mean we never use the legal system.</w:t>
      </w:r>
    </w:p>
    <w:p w14:paraId="249F7010" w14:textId="4857B41F" w:rsidR="00041B75" w:rsidRPr="00041B75" w:rsidRDefault="00041B75" w:rsidP="00916EBA">
      <w:pPr>
        <w:pStyle w:val="ListParagraph"/>
        <w:widowControl w:val="0"/>
        <w:numPr>
          <w:ilvl w:val="0"/>
          <w:numId w:val="3"/>
        </w:numPr>
        <w:spacing w:after="0"/>
        <w:rPr>
          <w:rFonts w:asciiTheme="minorHAnsi" w:hAnsiTheme="minorHAnsi" w:cstheme="minorHAnsi"/>
          <w:b/>
          <w:bCs/>
          <w:sz w:val="22"/>
          <w:szCs w:val="22"/>
          <w14:ligatures w14:val="none"/>
        </w:rPr>
      </w:pPr>
      <w:r w:rsidRPr="00041B75">
        <w:rPr>
          <w:rFonts w:asciiTheme="minorHAnsi" w:hAnsiTheme="minorHAnsi" w:cstheme="minorHAnsi"/>
          <w:b/>
          <w:bCs/>
          <w:sz w:val="22"/>
          <w:szCs w:val="22"/>
          <w14:ligatures w14:val="none"/>
        </w:rPr>
        <w:t xml:space="preserve">Vs. 4 </w:t>
      </w:r>
      <w:r>
        <w:rPr>
          <w:rFonts w:asciiTheme="minorHAnsi" w:hAnsiTheme="minorHAnsi" w:cstheme="minorHAnsi"/>
          <w:sz w:val="22"/>
          <w:szCs w:val="22"/>
          <w14:ligatures w14:val="none"/>
        </w:rPr>
        <w:t>challenges the church to ask why they are going to court before those who do not believe as they do, with a system that is not Biblical at its core.</w:t>
      </w:r>
    </w:p>
    <w:p w14:paraId="2E3CBC61" w14:textId="3644955D" w:rsidR="00041B75" w:rsidRPr="00041B75" w:rsidRDefault="00041B75" w:rsidP="00916EBA">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Vs. 5</w:t>
      </w:r>
      <w:r>
        <w:rPr>
          <w:rFonts w:asciiTheme="minorHAnsi" w:hAnsiTheme="minorHAnsi" w:cstheme="minorHAnsi"/>
          <w:sz w:val="22"/>
          <w:szCs w:val="22"/>
          <w14:ligatures w14:val="none"/>
        </w:rPr>
        <w:t xml:space="preserve"> is a key verse. Paul asks if there is no one within the church wise enough to “settle a dispute” (arbitrate, decide a dispute) between believers. We should try to work things out first.</w:t>
      </w:r>
    </w:p>
    <w:p w14:paraId="2B84CE5E" w14:textId="77777777" w:rsidR="00041B75" w:rsidRPr="00041B75" w:rsidRDefault="00041B75" w:rsidP="00041B75">
      <w:pPr>
        <w:pStyle w:val="ListParagraph"/>
        <w:widowControl w:val="0"/>
        <w:spacing w:after="0"/>
        <w:ind w:left="360"/>
        <w:rPr>
          <w:rFonts w:asciiTheme="minorHAnsi" w:hAnsiTheme="minorHAnsi" w:cstheme="minorHAnsi"/>
          <w:b/>
          <w:bCs/>
          <w:sz w:val="22"/>
          <w:szCs w:val="22"/>
          <w14:ligatures w14:val="none"/>
        </w:rPr>
      </w:pPr>
    </w:p>
    <w:p w14:paraId="1366FAC9" w14:textId="31877DF6" w:rsidR="00041B75" w:rsidRPr="006425AB" w:rsidRDefault="00041B75" w:rsidP="00041B75">
      <w:pPr>
        <w:widowControl w:val="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xml:space="preserve">** </w:t>
      </w:r>
      <w:r>
        <w:rPr>
          <w:rFonts w:asciiTheme="minorHAnsi" w:hAnsiTheme="minorHAnsi" w:cstheme="minorHAnsi"/>
          <w:b/>
          <w:bCs/>
          <w:sz w:val="22"/>
          <w:szCs w:val="22"/>
          <w14:ligatures w14:val="none"/>
        </w:rPr>
        <w:t xml:space="preserve">Understanding the Text (vss. </w:t>
      </w:r>
      <w:r>
        <w:rPr>
          <w:rFonts w:asciiTheme="minorHAnsi" w:hAnsiTheme="minorHAnsi" w:cstheme="minorHAnsi"/>
          <w:b/>
          <w:bCs/>
          <w:sz w:val="22"/>
          <w:szCs w:val="22"/>
          <w14:ligatures w14:val="none"/>
        </w:rPr>
        <w:t>6-11</w:t>
      </w:r>
      <w:r>
        <w:rPr>
          <w:rFonts w:asciiTheme="minorHAnsi" w:hAnsiTheme="minorHAnsi" w:cstheme="minorHAnsi"/>
          <w:b/>
          <w:bCs/>
          <w:sz w:val="22"/>
          <w:szCs w:val="22"/>
          <w14:ligatures w14:val="none"/>
        </w:rPr>
        <w:t>)</w:t>
      </w:r>
      <w:r w:rsidRPr="006425AB">
        <w:rPr>
          <w:rFonts w:asciiTheme="minorHAnsi" w:hAnsiTheme="minorHAnsi" w:cstheme="minorHAnsi"/>
          <w:b/>
          <w:bCs/>
          <w:sz w:val="22"/>
          <w:szCs w:val="22"/>
          <w14:ligatures w14:val="none"/>
        </w:rPr>
        <w:t>:</w:t>
      </w:r>
    </w:p>
    <w:p w14:paraId="70AFB7E6" w14:textId="7EDFB34A" w:rsidR="00041B75" w:rsidRPr="00041B75" w:rsidRDefault="00041B75" w:rsidP="00041B75">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When believers sue each other, it hurts our testimony </w:t>
      </w:r>
      <w:r w:rsidRPr="00041B75">
        <w:rPr>
          <w:rFonts w:asciiTheme="minorHAnsi" w:hAnsiTheme="minorHAnsi" w:cstheme="minorHAnsi"/>
          <w:b/>
          <w:bCs/>
          <w:sz w:val="22"/>
          <w:szCs w:val="22"/>
          <w14:ligatures w14:val="none"/>
        </w:rPr>
        <w:t>(vs. 6)</w:t>
      </w:r>
      <w:r>
        <w:rPr>
          <w:rFonts w:asciiTheme="minorHAnsi" w:hAnsiTheme="minorHAnsi" w:cstheme="minorHAnsi"/>
          <w:sz w:val="22"/>
          <w:szCs w:val="22"/>
          <w14:ligatures w14:val="none"/>
        </w:rPr>
        <w:t xml:space="preserve">. At times it causes division in the church. See </w:t>
      </w:r>
      <w:r w:rsidRPr="00041B75">
        <w:rPr>
          <w:rFonts w:asciiTheme="minorHAnsi" w:hAnsiTheme="minorHAnsi" w:cstheme="minorHAnsi"/>
          <w:b/>
          <w:bCs/>
          <w:sz w:val="22"/>
          <w:szCs w:val="22"/>
          <w14:ligatures w14:val="none"/>
        </w:rPr>
        <w:t>John 13:35</w:t>
      </w:r>
      <w:r>
        <w:rPr>
          <w:rFonts w:asciiTheme="minorHAnsi" w:hAnsiTheme="minorHAnsi" w:cstheme="minorHAnsi"/>
          <w:sz w:val="22"/>
          <w:szCs w:val="22"/>
          <w14:ligatures w14:val="none"/>
        </w:rPr>
        <w:t>.</w:t>
      </w:r>
    </w:p>
    <w:p w14:paraId="55A95EE5" w14:textId="05F46B6C" w:rsidR="00041B75" w:rsidRPr="00041B75" w:rsidRDefault="00041B75" w:rsidP="00041B75">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Often lawsuits between believers involve money, slander, or apathy in dealing with a problem. The last recourse in some cases may be legal involvement.</w:t>
      </w:r>
    </w:p>
    <w:p w14:paraId="321F200B" w14:textId="532B79DF" w:rsidR="00041B75" w:rsidRPr="00041B75" w:rsidRDefault="00041B75" w:rsidP="00041B75">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In </w:t>
      </w:r>
      <w:r w:rsidRPr="00041B75">
        <w:rPr>
          <w:rFonts w:asciiTheme="minorHAnsi" w:hAnsiTheme="minorHAnsi" w:cstheme="minorHAnsi"/>
          <w:b/>
          <w:bCs/>
          <w:sz w:val="22"/>
          <w:szCs w:val="22"/>
          <w14:ligatures w14:val="none"/>
        </w:rPr>
        <w:t>vs. 7</w:t>
      </w:r>
      <w:r>
        <w:rPr>
          <w:rFonts w:asciiTheme="minorHAnsi" w:hAnsiTheme="minorHAnsi" w:cstheme="minorHAnsi"/>
          <w:sz w:val="22"/>
          <w:szCs w:val="22"/>
          <w14:ligatures w14:val="none"/>
        </w:rPr>
        <w:t xml:space="preserve"> Paul talks about being “defrauded” (robbed, cheated). Instead of a lawsuit against another believer, be willing to face difficulties so as not to be a bad testimony. This word seems to imply “civil” cases, not “criminal.” Things such as land, debt, some financial issues.</w:t>
      </w:r>
    </w:p>
    <w:p w14:paraId="0685469F" w14:textId="4F923320" w:rsidR="00041B75" w:rsidRPr="00041B75" w:rsidRDefault="00041B75" w:rsidP="00041B75">
      <w:pPr>
        <w:pStyle w:val="ListParagraph"/>
        <w:widowControl w:val="0"/>
        <w:numPr>
          <w:ilvl w:val="0"/>
          <w:numId w:val="3"/>
        </w:numPr>
        <w:spacing w:after="0"/>
        <w:rPr>
          <w:rFonts w:asciiTheme="minorHAnsi" w:hAnsiTheme="minorHAnsi" w:cstheme="minorHAnsi"/>
          <w:b/>
          <w:bCs/>
          <w:sz w:val="22"/>
          <w:szCs w:val="22"/>
          <w14:ligatures w14:val="none"/>
        </w:rPr>
      </w:pPr>
      <w:r w:rsidRPr="00041B75">
        <w:rPr>
          <w:rFonts w:asciiTheme="minorHAnsi" w:hAnsiTheme="minorHAnsi" w:cstheme="minorHAnsi"/>
          <w:b/>
          <w:bCs/>
          <w:sz w:val="22"/>
          <w:szCs w:val="22"/>
          <w14:ligatures w14:val="none"/>
        </w:rPr>
        <w:t>1 Cor. 6</w:t>
      </w:r>
      <w:r>
        <w:rPr>
          <w:rFonts w:asciiTheme="minorHAnsi" w:hAnsiTheme="minorHAnsi" w:cstheme="minorHAnsi"/>
          <w:sz w:val="22"/>
          <w:szCs w:val="22"/>
          <w14:ligatures w14:val="none"/>
        </w:rPr>
        <w:t xml:space="preserve"> is the “hoped for” resolution, the one God prefers. At times we may have to go </w:t>
      </w:r>
      <w:r w:rsidR="0052412A">
        <w:rPr>
          <w:rFonts w:asciiTheme="minorHAnsi" w:hAnsiTheme="minorHAnsi" w:cstheme="minorHAnsi"/>
          <w:sz w:val="22"/>
          <w:szCs w:val="22"/>
          <w14:ligatures w14:val="none"/>
        </w:rPr>
        <w:t>to church</w:t>
      </w:r>
      <w:r>
        <w:rPr>
          <w:rFonts w:asciiTheme="minorHAnsi" w:hAnsiTheme="minorHAnsi" w:cstheme="minorHAnsi"/>
          <w:sz w:val="22"/>
          <w:szCs w:val="22"/>
          <w14:ligatures w14:val="none"/>
        </w:rPr>
        <w:t xml:space="preserve"> leaders to seek help. Paul, I believe, has in mind in </w:t>
      </w:r>
      <w:r w:rsidRPr="00041B75">
        <w:rPr>
          <w:rFonts w:asciiTheme="minorHAnsi" w:hAnsiTheme="minorHAnsi" w:cstheme="minorHAnsi"/>
          <w:b/>
          <w:bCs/>
          <w:sz w:val="22"/>
          <w:szCs w:val="22"/>
          <w14:ligatures w14:val="none"/>
        </w:rPr>
        <w:t>vs. 7</w:t>
      </w:r>
      <w:r>
        <w:rPr>
          <w:rFonts w:asciiTheme="minorHAnsi" w:hAnsiTheme="minorHAnsi" w:cstheme="minorHAnsi"/>
          <w:sz w:val="22"/>
          <w:szCs w:val="22"/>
          <w14:ligatures w14:val="none"/>
        </w:rPr>
        <w:t xml:space="preserve"> things such as property, debt, business dealings, but not criminal cases. Again, as we have noted, that is where </w:t>
      </w:r>
      <w:r w:rsidRPr="00041B75">
        <w:rPr>
          <w:rFonts w:asciiTheme="minorHAnsi" w:hAnsiTheme="minorHAnsi" w:cstheme="minorHAnsi"/>
          <w:b/>
          <w:bCs/>
          <w:sz w:val="22"/>
          <w:szCs w:val="22"/>
          <w14:ligatures w14:val="none"/>
        </w:rPr>
        <w:t>Rom. 13</w:t>
      </w:r>
      <w:r>
        <w:rPr>
          <w:rFonts w:asciiTheme="minorHAnsi" w:hAnsiTheme="minorHAnsi" w:cstheme="minorHAnsi"/>
          <w:sz w:val="22"/>
          <w:szCs w:val="22"/>
          <w14:ligatures w14:val="none"/>
        </w:rPr>
        <w:t xml:space="preserve"> comes in.</w:t>
      </w:r>
    </w:p>
    <w:p w14:paraId="202EEC51" w14:textId="77777777" w:rsidR="00041B75" w:rsidRDefault="00041B75" w:rsidP="00041B75">
      <w:pPr>
        <w:widowControl w:val="0"/>
        <w:spacing w:after="0"/>
        <w:rPr>
          <w:rFonts w:asciiTheme="minorHAnsi" w:hAnsiTheme="minorHAnsi" w:cstheme="minorHAnsi"/>
          <w:b/>
          <w:bCs/>
          <w:sz w:val="22"/>
          <w:szCs w:val="22"/>
          <w14:ligatures w14:val="none"/>
        </w:rPr>
      </w:pPr>
    </w:p>
    <w:p w14:paraId="19D9C913" w14:textId="77777777" w:rsidR="00787816" w:rsidRDefault="00787816" w:rsidP="00787816">
      <w:pPr>
        <w:widowControl w:val="0"/>
        <w:spacing w:after="0"/>
        <w:rPr>
          <w:rFonts w:asciiTheme="minorHAnsi" w:hAnsiTheme="minorHAnsi" w:cstheme="minorHAnsi"/>
          <w:b/>
          <w:bCs/>
          <w:sz w:val="22"/>
          <w:szCs w:val="22"/>
          <w14:ligatures w14:val="none"/>
        </w:rPr>
      </w:pPr>
    </w:p>
    <w:p w14:paraId="64A959DE" w14:textId="52538492" w:rsidR="00242D74" w:rsidRPr="006425AB" w:rsidRDefault="00D610EF" w:rsidP="00045794">
      <w:pPr>
        <w:widowControl w:val="0"/>
        <w:spacing w:after="0"/>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lastRenderedPageBreak/>
        <w:t xml:space="preserve">Four </w:t>
      </w:r>
      <w:r w:rsidR="00BC31B0">
        <w:rPr>
          <w:rFonts w:asciiTheme="minorHAnsi" w:hAnsiTheme="minorHAnsi" w:cstheme="minorHAnsi"/>
          <w:b/>
          <w:bCs/>
          <w:sz w:val="22"/>
          <w:szCs w:val="22"/>
          <w14:ligatures w14:val="none"/>
        </w:rPr>
        <w:t>Things To Consider</w:t>
      </w:r>
    </w:p>
    <w:p w14:paraId="0556CEB4" w14:textId="072DD970" w:rsidR="00CF71A0" w:rsidRPr="00AB7856" w:rsidRDefault="00242D74" w:rsidP="00AB7856">
      <w:pPr>
        <w:widowControl w:val="0"/>
        <w:spacing w:after="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w:t>
      </w:r>
      <w:r w:rsidRPr="006425AB">
        <w:rPr>
          <w:rFonts w:asciiTheme="minorHAnsi" w:hAnsiTheme="minorHAnsi" w:cstheme="minorHAnsi"/>
          <w:sz w:val="22"/>
          <w:szCs w:val="22"/>
          <w14:ligatures w14:val="none"/>
        </w:rPr>
        <w:t> </w:t>
      </w:r>
      <w:r w:rsidRPr="006425AB">
        <w:rPr>
          <w:rFonts w:asciiTheme="minorHAnsi" w:hAnsiTheme="minorHAnsi" w:cstheme="minorHAnsi"/>
          <w:b/>
          <w:bCs/>
          <w:sz w:val="22"/>
          <w:szCs w:val="22"/>
          <w14:ligatures w14:val="none"/>
        </w:rPr>
        <w:t> </w:t>
      </w:r>
    </w:p>
    <w:p w14:paraId="6B106209" w14:textId="20EC2550" w:rsidR="00CF71A0" w:rsidRPr="006425AB" w:rsidRDefault="00BC31B0" w:rsidP="00787816">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If someone has wronged us, there are steps we can take before going to court</w:t>
      </w:r>
    </w:p>
    <w:p w14:paraId="6E8DF438" w14:textId="77777777" w:rsidR="00CF71A0" w:rsidRPr="006425AB" w:rsidRDefault="00CF71A0" w:rsidP="00CF71A0">
      <w:pPr>
        <w:widowControl w:val="0"/>
        <w:spacing w:after="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w:t>
      </w:r>
    </w:p>
    <w:p w14:paraId="5063A7F6" w14:textId="593A4512" w:rsidR="00C40A28" w:rsidRDefault="00BC31B0" w:rsidP="00BC31B0">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The first step should be to try to resolve the situation </w:t>
      </w:r>
      <w:r w:rsidRPr="00BC31B0">
        <w:rPr>
          <w:rFonts w:asciiTheme="minorHAnsi" w:hAnsiTheme="minorHAnsi" w:cstheme="minorHAnsi"/>
          <w:b/>
          <w:bCs/>
          <w:sz w:val="22"/>
          <w:szCs w:val="22"/>
          <w14:ligatures w14:val="none"/>
        </w:rPr>
        <w:t>(Mt. 18:15-20)</w:t>
      </w:r>
      <w:r>
        <w:rPr>
          <w:rFonts w:asciiTheme="minorHAnsi" w:hAnsiTheme="minorHAnsi" w:cstheme="minorHAnsi"/>
          <w:sz w:val="22"/>
          <w:szCs w:val="22"/>
          <w14:ligatures w14:val="none"/>
        </w:rPr>
        <w:t>.</w:t>
      </w:r>
    </w:p>
    <w:p w14:paraId="4B11BF53" w14:textId="147FA97E" w:rsidR="00BC31B0" w:rsidRDefault="00BC31B0" w:rsidP="00BC31B0">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I do believe there is a place for defending yourself in court if you are in the right.</w:t>
      </w:r>
    </w:p>
    <w:p w14:paraId="14F057F3" w14:textId="63D5CCB8" w:rsidR="00BC31B0" w:rsidRDefault="00BC31B0" w:rsidP="00BC31B0">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Some things can be arbitrated, others cannot. I think issues like child custody at times end up in court because someone refuses to follow the guidelines. This is not a contradiction. Some things that we wish could be worked out cannot be and we need a legal judgment.</w:t>
      </w:r>
    </w:p>
    <w:p w14:paraId="67D8CD6D" w14:textId="0A87DA6C" w:rsidR="00BC31B0" w:rsidRPr="00BC31B0" w:rsidRDefault="00BC31B0" w:rsidP="00BC31B0">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Not everyone who claims to be a Christian is.</w:t>
      </w:r>
    </w:p>
    <w:p w14:paraId="1F52A1EC" w14:textId="77777777" w:rsidR="00D447B3" w:rsidRDefault="00D447B3" w:rsidP="00AB7856">
      <w:pPr>
        <w:widowControl w:val="0"/>
        <w:spacing w:after="0"/>
        <w:rPr>
          <w:rFonts w:asciiTheme="minorHAnsi" w:hAnsiTheme="minorHAnsi" w:cstheme="minorHAnsi"/>
          <w:b/>
          <w:bCs/>
          <w:sz w:val="22"/>
          <w:szCs w:val="22"/>
          <w:u w:val="single"/>
          <w14:ligatures w14:val="none"/>
        </w:rPr>
      </w:pPr>
    </w:p>
    <w:p w14:paraId="5076290E" w14:textId="52FCAADA" w:rsidR="005C07DB" w:rsidRDefault="00BC31B0" w:rsidP="00AB7856">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If it is a legal matter, get good advice first and try to settle behind the scenes</w:t>
      </w:r>
    </w:p>
    <w:p w14:paraId="787C1C92" w14:textId="77777777" w:rsidR="00BF7371" w:rsidRPr="005C07DB" w:rsidRDefault="00BF7371" w:rsidP="00AB7856">
      <w:pPr>
        <w:widowControl w:val="0"/>
        <w:spacing w:after="0"/>
        <w:rPr>
          <w:rFonts w:asciiTheme="minorHAnsi" w:hAnsiTheme="minorHAnsi" w:cstheme="minorHAnsi"/>
          <w:b/>
          <w:bCs/>
          <w:sz w:val="22"/>
          <w:szCs w:val="22"/>
          <w:u w:val="single"/>
          <w14:ligatures w14:val="none"/>
        </w:rPr>
      </w:pPr>
    </w:p>
    <w:p w14:paraId="7ADEEC30" w14:textId="1A1EDA88" w:rsidR="00C40A28" w:rsidRPr="00BC31B0" w:rsidRDefault="00C40A28" w:rsidP="00BC31B0">
      <w:pPr>
        <w:pStyle w:val="ListParagraph"/>
        <w:widowControl w:val="0"/>
        <w:numPr>
          <w:ilvl w:val="0"/>
          <w:numId w:val="3"/>
        </w:numPr>
        <w:spacing w:after="0"/>
        <w:jc w:val="both"/>
        <w:rPr>
          <w:rFonts w:asciiTheme="minorHAnsi" w:hAnsiTheme="minorHAnsi" w:cstheme="minorHAnsi"/>
          <w:b/>
          <w:bCs/>
          <w:sz w:val="22"/>
          <w:szCs w:val="22"/>
          <w14:ligatures w14:val="none"/>
        </w:rPr>
      </w:pPr>
      <w:r w:rsidRPr="00C40A28">
        <w:rPr>
          <w:rFonts w:asciiTheme="minorHAnsi" w:hAnsiTheme="minorHAnsi" w:cstheme="minorHAnsi"/>
          <w:b/>
          <w:bCs/>
          <w:sz w:val="22"/>
          <w:szCs w:val="22"/>
          <w14:ligatures w14:val="none"/>
        </w:rPr>
        <w:t xml:space="preserve">1 Cor. </w:t>
      </w:r>
      <w:r w:rsidR="00BC31B0">
        <w:rPr>
          <w:rFonts w:asciiTheme="minorHAnsi" w:hAnsiTheme="minorHAnsi" w:cstheme="minorHAnsi"/>
          <w:b/>
          <w:bCs/>
          <w:sz w:val="22"/>
          <w:szCs w:val="22"/>
          <w14:ligatures w14:val="none"/>
        </w:rPr>
        <w:t>6</w:t>
      </w:r>
      <w:r w:rsidR="00BC31B0">
        <w:rPr>
          <w:rFonts w:asciiTheme="minorHAnsi" w:hAnsiTheme="minorHAnsi" w:cstheme="minorHAnsi"/>
          <w:sz w:val="22"/>
          <w:szCs w:val="22"/>
          <w14:ligatures w14:val="none"/>
        </w:rPr>
        <w:t xml:space="preserve"> deals with issues within the church between individuals, over internal church matters.</w:t>
      </w:r>
    </w:p>
    <w:p w14:paraId="29811C97" w14:textId="36570A4E" w:rsidR="00BC31B0" w:rsidRPr="00BC31B0" w:rsidRDefault="00BC31B0" w:rsidP="00BC31B0">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Paul used the legal system as a Roman citizen to respond to situations </w:t>
      </w:r>
      <w:r w:rsidRPr="00BC31B0">
        <w:rPr>
          <w:rFonts w:asciiTheme="minorHAnsi" w:hAnsiTheme="minorHAnsi" w:cstheme="minorHAnsi"/>
          <w:b/>
          <w:bCs/>
          <w:sz w:val="22"/>
          <w:szCs w:val="22"/>
          <w14:ligatures w14:val="none"/>
        </w:rPr>
        <w:t>(Acts 22:22-29; Acts 16:37-40)</w:t>
      </w:r>
      <w:r>
        <w:rPr>
          <w:rFonts w:asciiTheme="minorHAnsi" w:hAnsiTheme="minorHAnsi" w:cstheme="minorHAnsi"/>
          <w:sz w:val="22"/>
          <w:szCs w:val="22"/>
          <w14:ligatures w14:val="none"/>
        </w:rPr>
        <w:t>.</w:t>
      </w:r>
    </w:p>
    <w:p w14:paraId="7791EA47" w14:textId="40681CA5" w:rsidR="00BC31B0" w:rsidRPr="00BC31B0" w:rsidRDefault="00BC31B0" w:rsidP="00BC31B0">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The “believer” who has wronged us may be like those noted in </w:t>
      </w:r>
      <w:r w:rsidRPr="00BC31B0">
        <w:rPr>
          <w:rFonts w:asciiTheme="minorHAnsi" w:hAnsiTheme="minorHAnsi" w:cstheme="minorHAnsi"/>
          <w:b/>
          <w:bCs/>
          <w:sz w:val="22"/>
          <w:szCs w:val="22"/>
          <w14:ligatures w14:val="none"/>
        </w:rPr>
        <w:t>1 Cor. 6:9-10</w:t>
      </w:r>
      <w:r>
        <w:rPr>
          <w:rFonts w:asciiTheme="minorHAnsi" w:hAnsiTheme="minorHAnsi" w:cstheme="minorHAnsi"/>
          <w:sz w:val="22"/>
          <w:szCs w:val="22"/>
          <w14:ligatures w14:val="none"/>
        </w:rPr>
        <w:t xml:space="preserve">. Nor should people like those mentioned be the ones to judge our situations in a court if avoidable. See </w:t>
      </w:r>
      <w:r w:rsidRPr="00BC31B0">
        <w:rPr>
          <w:rFonts w:asciiTheme="minorHAnsi" w:hAnsiTheme="minorHAnsi" w:cstheme="minorHAnsi"/>
          <w:b/>
          <w:bCs/>
          <w:sz w:val="22"/>
          <w:szCs w:val="22"/>
          <w14:ligatures w14:val="none"/>
        </w:rPr>
        <w:t>1 Cor. 6:4</w:t>
      </w:r>
      <w:r>
        <w:rPr>
          <w:rFonts w:asciiTheme="minorHAnsi" w:hAnsiTheme="minorHAnsi" w:cstheme="minorHAnsi"/>
          <w:sz w:val="22"/>
          <w:szCs w:val="22"/>
          <w14:ligatures w14:val="none"/>
        </w:rPr>
        <w:t>.</w:t>
      </w:r>
    </w:p>
    <w:p w14:paraId="5C32E2AA" w14:textId="2463C7FC" w:rsidR="00BC31B0" w:rsidRPr="00BC31B0" w:rsidRDefault="00BC31B0" w:rsidP="00BC31B0">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Paul is concerned about the salvation of some at Corinth </w:t>
      </w:r>
      <w:r w:rsidRPr="00BC31B0">
        <w:rPr>
          <w:rFonts w:asciiTheme="minorHAnsi" w:hAnsiTheme="minorHAnsi" w:cstheme="minorHAnsi"/>
          <w:b/>
          <w:bCs/>
          <w:sz w:val="22"/>
          <w:szCs w:val="22"/>
          <w14:ligatures w14:val="none"/>
        </w:rPr>
        <w:t>(1 Cor. 6:9-11)</w:t>
      </w:r>
      <w:r>
        <w:rPr>
          <w:rFonts w:asciiTheme="minorHAnsi" w:hAnsiTheme="minorHAnsi" w:cstheme="minorHAnsi"/>
          <w:sz w:val="22"/>
          <w:szCs w:val="22"/>
          <w14:ligatures w14:val="none"/>
        </w:rPr>
        <w:t xml:space="preserve">. </w:t>
      </w:r>
    </w:p>
    <w:p w14:paraId="33FAFC0E" w14:textId="6DAF77BA" w:rsidR="00BC31B0" w:rsidRPr="00BC31B0" w:rsidRDefault="00BC31B0" w:rsidP="00BC31B0">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Three things to remember: </w:t>
      </w:r>
      <w:r w:rsidRPr="00BC31B0">
        <w:rPr>
          <w:rFonts w:asciiTheme="minorHAnsi" w:hAnsiTheme="minorHAnsi" w:cstheme="minorHAnsi"/>
          <w:b/>
          <w:bCs/>
          <w:sz w:val="22"/>
          <w:szCs w:val="22"/>
          <w14:ligatures w14:val="none"/>
        </w:rPr>
        <w:t>(1)</w:t>
      </w:r>
      <w:r>
        <w:rPr>
          <w:rFonts w:asciiTheme="minorHAnsi" w:hAnsiTheme="minorHAnsi" w:cstheme="minorHAnsi"/>
          <w:sz w:val="22"/>
          <w:szCs w:val="22"/>
          <w14:ligatures w14:val="none"/>
        </w:rPr>
        <w:t xml:space="preserve"> We do not go before the world to handle our grievances against a fellow Christian; </w:t>
      </w:r>
      <w:r w:rsidRPr="00BC31B0">
        <w:rPr>
          <w:rFonts w:asciiTheme="minorHAnsi" w:hAnsiTheme="minorHAnsi" w:cstheme="minorHAnsi"/>
          <w:b/>
          <w:bCs/>
          <w:sz w:val="22"/>
          <w:szCs w:val="22"/>
          <w14:ligatures w14:val="none"/>
        </w:rPr>
        <w:t>(2)</w:t>
      </w:r>
      <w:r>
        <w:rPr>
          <w:rFonts w:asciiTheme="minorHAnsi" w:hAnsiTheme="minorHAnsi" w:cstheme="minorHAnsi"/>
          <w:sz w:val="22"/>
          <w:szCs w:val="22"/>
          <w14:ligatures w14:val="none"/>
        </w:rPr>
        <w:t xml:space="preserve"> There are unbelievers in churches; </w:t>
      </w:r>
      <w:r w:rsidRPr="00BC31B0">
        <w:rPr>
          <w:rFonts w:asciiTheme="minorHAnsi" w:hAnsiTheme="minorHAnsi" w:cstheme="minorHAnsi"/>
          <w:b/>
          <w:bCs/>
          <w:sz w:val="22"/>
          <w:szCs w:val="22"/>
          <w14:ligatures w14:val="none"/>
        </w:rPr>
        <w:t>(3)</w:t>
      </w:r>
      <w:r>
        <w:rPr>
          <w:rFonts w:asciiTheme="minorHAnsi" w:hAnsiTheme="minorHAnsi" w:cstheme="minorHAnsi"/>
          <w:sz w:val="22"/>
          <w:szCs w:val="22"/>
          <w14:ligatures w14:val="none"/>
        </w:rPr>
        <w:t xml:space="preserve"> There are Christians who can help us.</w:t>
      </w:r>
    </w:p>
    <w:p w14:paraId="0C9D0A3E" w14:textId="77777777" w:rsidR="00D447B3" w:rsidRDefault="00D447B3" w:rsidP="00D447B3">
      <w:pPr>
        <w:widowControl w:val="0"/>
        <w:spacing w:after="0"/>
        <w:jc w:val="both"/>
        <w:rPr>
          <w:rFonts w:asciiTheme="minorHAnsi" w:hAnsiTheme="minorHAnsi" w:cstheme="minorHAnsi"/>
          <w:b/>
          <w:bCs/>
          <w:sz w:val="22"/>
          <w:szCs w:val="22"/>
          <w14:ligatures w14:val="none"/>
        </w:rPr>
      </w:pPr>
    </w:p>
    <w:p w14:paraId="5993A978" w14:textId="338513B4" w:rsidR="00D447B3" w:rsidRDefault="00BC31B0" w:rsidP="00D447B3">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At times we must be willing to suffer loss for the sake of our witness</w:t>
      </w:r>
    </w:p>
    <w:p w14:paraId="10D95077" w14:textId="77777777" w:rsidR="00D447B3" w:rsidRPr="005C07DB" w:rsidRDefault="00D447B3" w:rsidP="00D447B3">
      <w:pPr>
        <w:widowControl w:val="0"/>
        <w:spacing w:after="0"/>
        <w:rPr>
          <w:rFonts w:asciiTheme="minorHAnsi" w:hAnsiTheme="minorHAnsi" w:cstheme="minorHAnsi"/>
          <w:b/>
          <w:bCs/>
          <w:sz w:val="22"/>
          <w:szCs w:val="22"/>
          <w:u w:val="single"/>
          <w14:ligatures w14:val="none"/>
        </w:rPr>
      </w:pPr>
    </w:p>
    <w:p w14:paraId="3E331EC6" w14:textId="1F94BA08" w:rsidR="00C40A28" w:rsidRDefault="00BC31B0" w:rsidP="00BC31B0">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There is a time to speak up </w:t>
      </w:r>
      <w:r w:rsidR="0052412A">
        <w:rPr>
          <w:rFonts w:asciiTheme="minorHAnsi" w:hAnsiTheme="minorHAnsi" w:cstheme="minorHAnsi"/>
          <w:sz w:val="22"/>
          <w:szCs w:val="22"/>
          <w14:ligatures w14:val="none"/>
        </w:rPr>
        <w:t>publicly,</w:t>
      </w:r>
      <w:r>
        <w:rPr>
          <w:rFonts w:asciiTheme="minorHAnsi" w:hAnsiTheme="minorHAnsi" w:cstheme="minorHAnsi"/>
          <w:sz w:val="22"/>
          <w:szCs w:val="22"/>
          <w14:ligatures w14:val="none"/>
        </w:rPr>
        <w:t xml:space="preserve"> but we can do that outside court.</w:t>
      </w:r>
    </w:p>
    <w:p w14:paraId="05208186" w14:textId="65BEAE76" w:rsidR="00BC31B0" w:rsidRPr="00BC31B0" w:rsidRDefault="00BC31B0" w:rsidP="00BC31B0">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We should seek justice and address wrongs. We are trying to get “Christians” to respond in the right way. We state what needs to be said to those within the church who should know. See </w:t>
      </w:r>
      <w:r w:rsidRPr="00BC31B0">
        <w:rPr>
          <w:rFonts w:asciiTheme="minorHAnsi" w:hAnsiTheme="minorHAnsi" w:cstheme="minorHAnsi"/>
          <w:b/>
          <w:bCs/>
          <w:sz w:val="22"/>
          <w:szCs w:val="22"/>
          <w14:ligatures w14:val="none"/>
        </w:rPr>
        <w:t>1 Tim. 5</w:t>
      </w:r>
      <w:r>
        <w:rPr>
          <w:rFonts w:asciiTheme="minorHAnsi" w:hAnsiTheme="minorHAnsi" w:cstheme="minorHAnsi"/>
          <w:sz w:val="22"/>
          <w:szCs w:val="22"/>
          <w14:ligatures w14:val="none"/>
        </w:rPr>
        <w:t>.</w:t>
      </w:r>
    </w:p>
    <w:p w14:paraId="33BA019E" w14:textId="77777777" w:rsidR="00BC31B0" w:rsidRDefault="00BC31B0" w:rsidP="00BC31B0">
      <w:pPr>
        <w:pStyle w:val="ListParagraph"/>
        <w:widowControl w:val="0"/>
        <w:spacing w:after="0"/>
        <w:ind w:left="360"/>
        <w:jc w:val="both"/>
        <w:rPr>
          <w:rFonts w:asciiTheme="minorHAnsi" w:hAnsiTheme="minorHAnsi" w:cstheme="minorHAnsi"/>
          <w:sz w:val="22"/>
          <w:szCs w:val="22"/>
          <w14:ligatures w14:val="none"/>
        </w:rPr>
      </w:pPr>
    </w:p>
    <w:p w14:paraId="5A37982D" w14:textId="1800E758" w:rsidR="00C40A28" w:rsidRDefault="00C40A28" w:rsidP="00C40A28">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 xml:space="preserve">This </w:t>
      </w:r>
      <w:r w:rsidR="00BC31B0">
        <w:rPr>
          <w:rFonts w:asciiTheme="minorHAnsi" w:hAnsiTheme="minorHAnsi" w:cstheme="minorHAnsi"/>
          <w:b/>
          <w:bCs/>
          <w:sz w:val="22"/>
          <w:szCs w:val="22"/>
          <w:u w:val="single"/>
          <w14:ligatures w14:val="none"/>
        </w:rPr>
        <w:t>passage does not apply to court cases against those who are not Christ followers</w:t>
      </w:r>
    </w:p>
    <w:p w14:paraId="7A428469" w14:textId="77777777" w:rsidR="00BC31B0" w:rsidRDefault="00BC31B0" w:rsidP="00C40A28">
      <w:pPr>
        <w:widowControl w:val="0"/>
        <w:spacing w:after="0"/>
        <w:rPr>
          <w:rFonts w:asciiTheme="minorHAnsi" w:hAnsiTheme="minorHAnsi" w:cstheme="minorHAnsi"/>
          <w:b/>
          <w:bCs/>
          <w:sz w:val="22"/>
          <w:szCs w:val="22"/>
          <w:u w:val="single"/>
          <w14:ligatures w14:val="none"/>
        </w:rPr>
      </w:pPr>
    </w:p>
    <w:p w14:paraId="19F3C25E" w14:textId="3249C742" w:rsidR="00BC31B0" w:rsidRDefault="00BC31B0" w:rsidP="00BC31B0">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I still think we need to be careful of any lawsuit because of our testimony but </w:t>
      </w:r>
      <w:r w:rsidRPr="00BC31B0">
        <w:rPr>
          <w:rFonts w:asciiTheme="minorHAnsi" w:hAnsiTheme="minorHAnsi" w:cstheme="minorHAnsi"/>
          <w:b/>
          <w:bCs/>
          <w:sz w:val="22"/>
          <w:szCs w:val="22"/>
          <w14:ligatures w14:val="none"/>
        </w:rPr>
        <w:t>1 Cor. 6</w:t>
      </w:r>
      <w:r>
        <w:rPr>
          <w:rFonts w:asciiTheme="minorHAnsi" w:hAnsiTheme="minorHAnsi" w:cstheme="minorHAnsi"/>
          <w:sz w:val="22"/>
          <w:szCs w:val="22"/>
          <w14:ligatures w14:val="none"/>
        </w:rPr>
        <w:t xml:space="preserve"> deals with believers dealing with fellow Christians.</w:t>
      </w:r>
    </w:p>
    <w:p w14:paraId="3AF5A233" w14:textId="026611E8" w:rsidR="00C40A28" w:rsidRPr="00BC31B0" w:rsidRDefault="00C40A28" w:rsidP="00BC31B0">
      <w:pPr>
        <w:pStyle w:val="ListParagraph"/>
        <w:widowControl w:val="0"/>
        <w:spacing w:after="0"/>
        <w:ind w:left="360"/>
        <w:jc w:val="both"/>
        <w:rPr>
          <w:rFonts w:asciiTheme="minorHAnsi" w:hAnsiTheme="minorHAnsi" w:cstheme="minorHAnsi"/>
          <w:sz w:val="22"/>
          <w:szCs w:val="22"/>
          <w14:ligatures w14:val="none"/>
        </w:rPr>
      </w:pPr>
    </w:p>
    <w:p w14:paraId="6247092B" w14:textId="77777777" w:rsidR="00C40A28" w:rsidRPr="00C40A28" w:rsidRDefault="00C40A28" w:rsidP="00C40A28">
      <w:pPr>
        <w:widowControl w:val="0"/>
        <w:spacing w:after="0"/>
        <w:jc w:val="both"/>
        <w:rPr>
          <w:rFonts w:asciiTheme="minorHAnsi" w:hAnsiTheme="minorHAnsi" w:cstheme="minorHAnsi"/>
          <w:sz w:val="22"/>
          <w:szCs w:val="22"/>
          <w14:ligatures w14:val="none"/>
        </w:rPr>
      </w:pPr>
    </w:p>
    <w:p w14:paraId="17A510E2" w14:textId="77777777" w:rsidR="002020FE" w:rsidRDefault="002020FE" w:rsidP="00045794"/>
    <w:sectPr w:rsidR="002020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07758"/>
    <w:multiLevelType w:val="hybridMultilevel"/>
    <w:tmpl w:val="63148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AA39ED"/>
    <w:multiLevelType w:val="hybridMultilevel"/>
    <w:tmpl w:val="E330385E"/>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15:restartNumberingAfterBreak="0">
    <w:nsid w:val="1D6B49DF"/>
    <w:multiLevelType w:val="hybridMultilevel"/>
    <w:tmpl w:val="59BA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C210D"/>
    <w:multiLevelType w:val="hybridMultilevel"/>
    <w:tmpl w:val="39B8A548"/>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3ED10AFD"/>
    <w:multiLevelType w:val="hybridMultilevel"/>
    <w:tmpl w:val="6D9C6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B63DD"/>
    <w:multiLevelType w:val="hybridMultilevel"/>
    <w:tmpl w:val="D93A30CE"/>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E175D7E"/>
    <w:multiLevelType w:val="hybridMultilevel"/>
    <w:tmpl w:val="03B0D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F22386"/>
    <w:multiLevelType w:val="hybridMultilevel"/>
    <w:tmpl w:val="20084F82"/>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FD4D25"/>
    <w:multiLevelType w:val="hybridMultilevel"/>
    <w:tmpl w:val="9DD8D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345BA9"/>
    <w:multiLevelType w:val="hybridMultilevel"/>
    <w:tmpl w:val="5B38D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4140344">
    <w:abstractNumId w:val="8"/>
  </w:num>
  <w:num w:numId="2" w16cid:durableId="81925120">
    <w:abstractNumId w:val="9"/>
  </w:num>
  <w:num w:numId="3" w16cid:durableId="1910923821">
    <w:abstractNumId w:val="5"/>
  </w:num>
  <w:num w:numId="4" w16cid:durableId="2144233834">
    <w:abstractNumId w:val="7"/>
  </w:num>
  <w:num w:numId="5" w16cid:durableId="1651056625">
    <w:abstractNumId w:val="3"/>
  </w:num>
  <w:num w:numId="6" w16cid:durableId="41053625">
    <w:abstractNumId w:val="1"/>
  </w:num>
  <w:num w:numId="7" w16cid:durableId="1357266998">
    <w:abstractNumId w:val="0"/>
  </w:num>
  <w:num w:numId="8" w16cid:durableId="2130928571">
    <w:abstractNumId w:val="4"/>
  </w:num>
  <w:num w:numId="9" w16cid:durableId="1973291976">
    <w:abstractNumId w:val="2"/>
  </w:num>
  <w:num w:numId="10" w16cid:durableId="6817100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D74"/>
    <w:rsid w:val="00007C83"/>
    <w:rsid w:val="000150C8"/>
    <w:rsid w:val="0002687A"/>
    <w:rsid w:val="0003103E"/>
    <w:rsid w:val="00031433"/>
    <w:rsid w:val="00041B75"/>
    <w:rsid w:val="00045794"/>
    <w:rsid w:val="00050490"/>
    <w:rsid w:val="0005747D"/>
    <w:rsid w:val="000A1E95"/>
    <w:rsid w:val="000D3A34"/>
    <w:rsid w:val="000F1C38"/>
    <w:rsid w:val="000F1E02"/>
    <w:rsid w:val="000F346C"/>
    <w:rsid w:val="001055FE"/>
    <w:rsid w:val="00114F74"/>
    <w:rsid w:val="00125518"/>
    <w:rsid w:val="00142C60"/>
    <w:rsid w:val="00186133"/>
    <w:rsid w:val="002020FE"/>
    <w:rsid w:val="00242D74"/>
    <w:rsid w:val="0029669A"/>
    <w:rsid w:val="002C5EA9"/>
    <w:rsid w:val="002C6DD4"/>
    <w:rsid w:val="002F15B7"/>
    <w:rsid w:val="00355A1E"/>
    <w:rsid w:val="003563EA"/>
    <w:rsid w:val="00417254"/>
    <w:rsid w:val="0041764B"/>
    <w:rsid w:val="00425E2B"/>
    <w:rsid w:val="00465A31"/>
    <w:rsid w:val="004A637A"/>
    <w:rsid w:val="0051446D"/>
    <w:rsid w:val="0052412A"/>
    <w:rsid w:val="00574573"/>
    <w:rsid w:val="005946DA"/>
    <w:rsid w:val="00596167"/>
    <w:rsid w:val="005B0B28"/>
    <w:rsid w:val="005B2900"/>
    <w:rsid w:val="005C07DB"/>
    <w:rsid w:val="005D270D"/>
    <w:rsid w:val="005D28CC"/>
    <w:rsid w:val="00602943"/>
    <w:rsid w:val="006425AB"/>
    <w:rsid w:val="0067398A"/>
    <w:rsid w:val="00687448"/>
    <w:rsid w:val="007062C0"/>
    <w:rsid w:val="007171CA"/>
    <w:rsid w:val="00764A4A"/>
    <w:rsid w:val="007711E5"/>
    <w:rsid w:val="00775945"/>
    <w:rsid w:val="00787816"/>
    <w:rsid w:val="007912A5"/>
    <w:rsid w:val="007F39DC"/>
    <w:rsid w:val="008149DB"/>
    <w:rsid w:val="00843446"/>
    <w:rsid w:val="00856184"/>
    <w:rsid w:val="008746CB"/>
    <w:rsid w:val="0087715A"/>
    <w:rsid w:val="008946B6"/>
    <w:rsid w:val="008E3A84"/>
    <w:rsid w:val="0092037A"/>
    <w:rsid w:val="00955567"/>
    <w:rsid w:val="00973AFE"/>
    <w:rsid w:val="0097669C"/>
    <w:rsid w:val="00A07057"/>
    <w:rsid w:val="00A447D9"/>
    <w:rsid w:val="00A450B3"/>
    <w:rsid w:val="00AB7856"/>
    <w:rsid w:val="00AC01BB"/>
    <w:rsid w:val="00B12B85"/>
    <w:rsid w:val="00B2553F"/>
    <w:rsid w:val="00B279C0"/>
    <w:rsid w:val="00B4133D"/>
    <w:rsid w:val="00B470DE"/>
    <w:rsid w:val="00BA4EC6"/>
    <w:rsid w:val="00BC31B0"/>
    <w:rsid w:val="00BE0A90"/>
    <w:rsid w:val="00BF7371"/>
    <w:rsid w:val="00C04CF0"/>
    <w:rsid w:val="00C26CBC"/>
    <w:rsid w:val="00C40A28"/>
    <w:rsid w:val="00CA4F0A"/>
    <w:rsid w:val="00CF71A0"/>
    <w:rsid w:val="00D447B3"/>
    <w:rsid w:val="00D47110"/>
    <w:rsid w:val="00D610EF"/>
    <w:rsid w:val="00D633EB"/>
    <w:rsid w:val="00DE6EDE"/>
    <w:rsid w:val="00DF252D"/>
    <w:rsid w:val="00E67A45"/>
    <w:rsid w:val="00EB2AA0"/>
    <w:rsid w:val="00EE441F"/>
    <w:rsid w:val="00F127A1"/>
    <w:rsid w:val="00F266E2"/>
    <w:rsid w:val="00F40FB7"/>
    <w:rsid w:val="00F75A73"/>
    <w:rsid w:val="00F95F95"/>
    <w:rsid w:val="00F97F47"/>
    <w:rsid w:val="00FE2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21B0F"/>
  <w15:chartTrackingRefBased/>
  <w15:docId w15:val="{819639E3-3FF9-4713-ADA2-66866E58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D74"/>
    <w:pPr>
      <w:spacing w:after="120" w:line="285" w:lineRule="auto"/>
    </w:pPr>
    <w:rPr>
      <w:rFonts w:ascii="Calibri" w:eastAsia="Times New Roman" w:hAnsi="Calibri" w:cs="Calibri"/>
      <w:color w:val="000000"/>
      <w:kern w:val="28"/>
      <w:sz w:val="20"/>
      <w:szCs w:val="20"/>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39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0664">
      <w:bodyDiv w:val="1"/>
      <w:marLeft w:val="0"/>
      <w:marRight w:val="0"/>
      <w:marTop w:val="0"/>
      <w:marBottom w:val="0"/>
      <w:divBdr>
        <w:top w:val="none" w:sz="0" w:space="0" w:color="auto"/>
        <w:left w:val="none" w:sz="0" w:space="0" w:color="auto"/>
        <w:bottom w:val="none" w:sz="0" w:space="0" w:color="auto"/>
        <w:right w:val="none" w:sz="0" w:space="0" w:color="auto"/>
      </w:divBdr>
    </w:div>
    <w:div w:id="943002330">
      <w:bodyDiv w:val="1"/>
      <w:marLeft w:val="0"/>
      <w:marRight w:val="0"/>
      <w:marTop w:val="0"/>
      <w:marBottom w:val="0"/>
      <w:divBdr>
        <w:top w:val="none" w:sz="0" w:space="0" w:color="auto"/>
        <w:left w:val="none" w:sz="0" w:space="0" w:color="auto"/>
        <w:bottom w:val="none" w:sz="0" w:space="0" w:color="auto"/>
        <w:right w:val="none" w:sz="0" w:space="0" w:color="auto"/>
      </w:divBdr>
    </w:div>
    <w:div w:id="169364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69DA7-2301-47FD-B308-284852E4D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719</Words>
  <Characters>4103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4</cp:revision>
  <cp:lastPrinted>2023-10-03T14:34:00Z</cp:lastPrinted>
  <dcterms:created xsi:type="dcterms:W3CDTF">2023-12-26T15:14:00Z</dcterms:created>
  <dcterms:modified xsi:type="dcterms:W3CDTF">2023-12-26T15:46:00Z</dcterms:modified>
</cp:coreProperties>
</file>